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Times New Roman"/>
          <w:sz w:val="20"/>
          <w:szCs w:val="20"/>
          <w:lang w:eastAsia="de-DE"/>
        </w:rPr>
      </w:pPr>
    </w:p>
    <w:p w:rsidR="00A136C2" w:rsidRDefault="00A136C2" w:rsidP="00A136C2">
      <w:pPr>
        <w:spacing w:line="240" w:lineRule="auto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Times New Roman"/>
          <w:sz w:val="24"/>
          <w:szCs w:val="24"/>
          <w:lang w:eastAsia="de-DE"/>
        </w:rPr>
      </w:pPr>
    </w:p>
    <w:p w:rsidR="00A136C2" w:rsidRPr="00A136C2" w:rsidRDefault="00A136C2" w:rsidP="00A136C2">
      <w:pPr>
        <w:keepNext/>
        <w:spacing w:line="360" w:lineRule="auto"/>
        <w:outlineLvl w:val="2"/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</w:pPr>
      <w:r w:rsidRPr="00A136C2"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  <w:t>Information Zweitagesfahrt</w:t>
      </w:r>
    </w:p>
    <w:p w:rsidR="00A136C2" w:rsidRPr="00A136C2" w:rsidRDefault="00A136C2" w:rsidP="00A136C2">
      <w:pPr>
        <w:keepNext/>
        <w:spacing w:line="360" w:lineRule="auto"/>
        <w:outlineLvl w:val="2"/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</w:pPr>
      <w:r w:rsidRPr="00A136C2"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  <w:t xml:space="preserve">Termin: </w:t>
      </w:r>
      <w:r w:rsidR="00A709A7"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  <w:t>Sa/So 16</w:t>
      </w:r>
      <w:r w:rsidRPr="00A136C2"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  <w:t>.</w:t>
      </w:r>
      <w:r w:rsidR="00A709A7">
        <w:rPr>
          <w:rFonts w:ascii="Myriad Web Pro" w:eastAsia="Times New Roman" w:hAnsi="Myriad Web Pro" w:cs="Times New Roman"/>
          <w:b/>
          <w:sz w:val="40"/>
          <w:szCs w:val="40"/>
          <w:lang w:eastAsia="de-DE"/>
        </w:rPr>
        <w:t>/17. Februar 2019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  <w:t xml:space="preserve">      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Unterkunft am </w:t>
      </w:r>
      <w:r w:rsidR="00A709A7">
        <w:rPr>
          <w:rFonts w:ascii="Myriad Web Pro" w:eastAsia="Times New Roman" w:hAnsi="Myriad Web Pro" w:cs="Lucida Sans Unicode"/>
          <w:sz w:val="24"/>
          <w:szCs w:val="24"/>
          <w:lang w:eastAsia="de-DE"/>
        </w:rPr>
        <w:t>Sa. 16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.</w:t>
      </w:r>
      <w:r w:rsidR="00A709A7">
        <w:rPr>
          <w:rFonts w:ascii="Myriad Web Pro" w:eastAsia="Times New Roman" w:hAnsi="Myriad Web Pro" w:cs="Lucida Sans Unicode"/>
          <w:sz w:val="24"/>
          <w:szCs w:val="24"/>
          <w:lang w:eastAsia="de-DE"/>
        </w:rPr>
        <w:t>02.2019</w:t>
      </w:r>
      <w:r w:rsidR="008B096A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  in einem ***</w:t>
      </w:r>
      <w:r w:rsidRPr="00A136C2">
        <w:rPr>
          <w:rFonts w:ascii="Myriad Web Pro" w:eastAsia="Times New Roman" w:hAnsi="Myriad Web Pro" w:cs="Lucida Sans Unicode"/>
          <w:bCs/>
          <w:sz w:val="24"/>
          <w:szCs w:val="24"/>
          <w:lang w:eastAsia="de-DE"/>
        </w:rPr>
        <w:t>Hotel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 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bCs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im </w:t>
      </w:r>
      <w:proofErr w:type="spellStart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Wipptal</w:t>
      </w:r>
      <w:proofErr w:type="spellEnd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 am Brenner. </w:t>
      </w:r>
    </w:p>
    <w:p w:rsidR="003C3403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Alle Zimmer mit Dusche/WC, Frühstücksbuffet,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3-Gang-Abendmenü und Salatbuffet.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Abfahrt: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16.02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.201</w:t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9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 xml:space="preserve"> - 05.30 Uhr vom Raiffeisenlagerhaus</w:t>
      </w: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Skigebiet wird je nach Schnee- und Wetterlage kurzfristig ausgewählt</w:t>
      </w: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(geplant:  </w:t>
      </w:r>
      <w:proofErr w:type="spellStart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Stubaital</w:t>
      </w:r>
      <w:proofErr w:type="spellEnd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, </w:t>
      </w:r>
      <w:proofErr w:type="spellStart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Steinach</w:t>
      </w:r>
      <w:proofErr w:type="spellEnd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 am Brenner) </w:t>
      </w:r>
    </w:p>
    <w:p w:rsidR="00A136C2" w:rsidRPr="00A136C2" w:rsidRDefault="00A136C2" w:rsidP="00A136C2">
      <w:pPr>
        <w:tabs>
          <w:tab w:val="left" w:pos="993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Kosten: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 xml:space="preserve">Bus </w:t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16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./</w:t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17.02.2019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 xml:space="preserve">€ </w:t>
      </w:r>
      <w:r w:rsidR="00B852CE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4</w:t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8</w:t>
      </w:r>
      <w:r w:rsidR="00B852CE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-pro Person</w:t>
      </w: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>Halbpension für Erwachsene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>€</w:t>
      </w:r>
      <w:r w:rsidR="00A709A7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 xml:space="preserve"> 65</w:t>
      </w:r>
      <w:bookmarkStart w:id="0" w:name="_GoBack"/>
      <w:bookmarkEnd w:id="0"/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.- pro Person</w:t>
      </w: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>Kinder</w:t>
      </w:r>
      <w:r w:rsidR="003C3403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 xml:space="preserve"> in Begleitung Erwachsener</w:t>
      </w:r>
      <w:r w:rsidR="003C3403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</w:r>
      <w:r w:rsidR="003C3403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>€ 58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.- pro Person</w:t>
      </w: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>Zuschlag Einzelzimmer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ab/>
        <w:t xml:space="preserve">€ </w:t>
      </w:r>
      <w:r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16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.- pro Nacht</w:t>
      </w: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</w:p>
    <w:p w:rsidR="00A136C2" w:rsidRPr="00A136C2" w:rsidRDefault="00A136C2" w:rsidP="00A136C2">
      <w:pPr>
        <w:tabs>
          <w:tab w:val="left" w:pos="993"/>
          <w:tab w:val="left" w:pos="2835"/>
          <w:tab w:val="left" w:pos="3402"/>
          <w:tab w:val="left" w:pos="4820"/>
          <w:tab w:val="left" w:pos="5812"/>
          <w:tab w:val="left" w:pos="6521"/>
          <w:tab w:val="left" w:pos="7371"/>
          <w:tab w:val="left" w:pos="7655"/>
          <w:tab w:val="left" w:pos="8080"/>
          <w:tab w:val="left" w:pos="9214"/>
        </w:tabs>
        <w:spacing w:line="240" w:lineRule="auto"/>
        <w:rPr>
          <w:rFonts w:ascii="Myriad Web Pro" w:eastAsia="Times New Roman" w:hAnsi="Myriad Web Pro" w:cs="Lucida Sans Unicode"/>
          <w:sz w:val="24"/>
          <w:szCs w:val="24"/>
          <w:u w:val="single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ab/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Der Betrag für die Liftkarten wird am Skiort bar kassiert.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Kinderermäßigung</w:t>
      </w: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 xml:space="preserve"> auf Liftkarten nur gegen </w:t>
      </w: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Ausweis!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Die Fahrten können nur bei ausreichender Beteiligung und entsprechender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b/>
          <w:sz w:val="24"/>
          <w:szCs w:val="24"/>
          <w:lang w:eastAsia="de-DE"/>
        </w:rPr>
        <w:t>Schneelage durchgeführt werden.</w:t>
      </w: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Bitte 1 Tag vor der Abfahrt auf unsere Webseite oder in den Vereinskasten vor dem Raiffeisenlagerhaus schauen, evtl. Absagen oder Änderungen werden dort bekannt gegeben.</w:t>
      </w: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0"/>
          <w:szCs w:val="20"/>
          <w:lang w:eastAsia="de-DE"/>
        </w:rPr>
      </w:pPr>
      <w:r w:rsidRPr="00A136C2">
        <w:rPr>
          <w:rFonts w:ascii="Myriad Web Pro" w:eastAsia="Times New Roman" w:hAnsi="Myriad Web Pro" w:cs="Lucida Sans Unicode"/>
          <w:sz w:val="20"/>
          <w:szCs w:val="20"/>
          <w:lang w:eastAsia="de-DE"/>
        </w:rPr>
        <w:t>Die Teilnahme erfolgt auf eigene Gefahr.</w:t>
      </w:r>
    </w:p>
    <w:p w:rsidR="00A136C2" w:rsidRPr="00A136C2" w:rsidRDefault="00A136C2" w:rsidP="00A136C2">
      <w:pPr>
        <w:spacing w:line="240" w:lineRule="auto"/>
        <w:rPr>
          <w:rFonts w:ascii="Myriad Web Pro" w:eastAsia="Times New Roman" w:hAnsi="Myriad Web Pro" w:cs="Lucida Sans Unicode"/>
          <w:sz w:val="20"/>
          <w:szCs w:val="20"/>
          <w:lang w:eastAsia="de-DE"/>
        </w:rPr>
      </w:pPr>
      <w:r w:rsidRPr="00A136C2">
        <w:rPr>
          <w:rFonts w:ascii="Myriad Web Pro" w:eastAsia="Times New Roman" w:hAnsi="Myriad Web Pro" w:cs="Lucida Sans Unicode"/>
          <w:sz w:val="20"/>
          <w:szCs w:val="20"/>
          <w:lang w:eastAsia="de-DE"/>
        </w:rPr>
        <w:t>Für Unfälle und Schäden kann keine Haftung übernommen werden.</w:t>
      </w: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0"/>
          <w:szCs w:val="20"/>
          <w:lang w:eastAsia="de-DE"/>
        </w:rPr>
      </w:pPr>
      <w:r w:rsidRPr="00A136C2">
        <w:rPr>
          <w:rFonts w:ascii="Myriad Web Pro" w:eastAsia="Times New Roman" w:hAnsi="Myriad Web Pro" w:cs="Lucida Sans Unicode"/>
          <w:sz w:val="20"/>
          <w:szCs w:val="20"/>
          <w:lang w:eastAsia="de-DE"/>
        </w:rPr>
        <w:t>Das Tragen eines Skihelmes wird empfohlen</w:t>
      </w: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0"/>
          <w:szCs w:val="20"/>
          <w:lang w:eastAsia="de-DE"/>
        </w:rPr>
      </w:pP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0"/>
          <w:szCs w:val="20"/>
          <w:lang w:eastAsia="de-DE"/>
        </w:rPr>
      </w:pPr>
      <w:r w:rsidRPr="00A136C2">
        <w:rPr>
          <w:rFonts w:ascii="Myriad Web Pro" w:eastAsia="Times New Roman" w:hAnsi="Myriad Web Pro" w:cs="Lucida Sans Unicode"/>
          <w:sz w:val="20"/>
          <w:szCs w:val="20"/>
          <w:lang w:eastAsia="de-DE"/>
        </w:rPr>
        <w:t>Änderungen vorbehalten!</w:t>
      </w:r>
    </w:p>
    <w:p w:rsidR="00A136C2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</w:p>
    <w:p w:rsidR="00796FB3" w:rsidRPr="00A136C2" w:rsidRDefault="00A136C2" w:rsidP="00A136C2">
      <w:pPr>
        <w:spacing w:line="240" w:lineRule="auto"/>
        <w:jc w:val="both"/>
        <w:rPr>
          <w:rFonts w:ascii="Myriad Web Pro" w:eastAsia="Times New Roman" w:hAnsi="Myriad Web Pro" w:cs="Lucida Sans Unicode"/>
          <w:sz w:val="24"/>
          <w:szCs w:val="24"/>
          <w:lang w:eastAsia="de-DE"/>
        </w:rPr>
      </w:pPr>
      <w:proofErr w:type="spellStart"/>
      <w:r w:rsidRPr="00A136C2">
        <w:rPr>
          <w:rFonts w:ascii="Myriad Web Pro" w:eastAsia="Times New Roman" w:hAnsi="Myriad Web Pro" w:cs="Lucida Sans Unicode"/>
          <w:sz w:val="24"/>
          <w:szCs w:val="24"/>
          <w:lang w:eastAsia="de-DE"/>
        </w:rPr>
        <w:t>ski.</w:t>
      </w:r>
      <w:r>
        <w:rPr>
          <w:rFonts w:ascii="Myriad Web Pro" w:eastAsia="Times New Roman" w:hAnsi="Myriad Web Pro" w:cs="Lucida Sans Unicode"/>
          <w:sz w:val="24"/>
          <w:szCs w:val="24"/>
          <w:lang w:eastAsia="de-DE"/>
        </w:rPr>
        <w:t>tsv-dasing</w:t>
      </w:r>
      <w:proofErr w:type="spellEnd"/>
    </w:p>
    <w:sectPr w:rsidR="00796FB3" w:rsidRPr="00A136C2" w:rsidSect="002D0221">
      <w:headerReference w:type="default" r:id="rId8"/>
      <w:pgSz w:w="11906" w:h="16838"/>
      <w:pgMar w:top="822" w:right="1133" w:bottom="851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9D" w:rsidRDefault="000F1E9D" w:rsidP="00AF0A33">
      <w:pPr>
        <w:spacing w:line="240" w:lineRule="auto"/>
      </w:pPr>
      <w:r>
        <w:separator/>
      </w:r>
    </w:p>
  </w:endnote>
  <w:endnote w:type="continuationSeparator" w:id="0">
    <w:p w:rsidR="000F1E9D" w:rsidRDefault="000F1E9D" w:rsidP="00AF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9D" w:rsidRDefault="000F1E9D" w:rsidP="00AF0A33">
      <w:pPr>
        <w:spacing w:line="240" w:lineRule="auto"/>
      </w:pPr>
      <w:r>
        <w:separator/>
      </w:r>
    </w:p>
  </w:footnote>
  <w:footnote w:type="continuationSeparator" w:id="0">
    <w:p w:rsidR="000F1E9D" w:rsidRDefault="000F1E9D" w:rsidP="00AF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34" w:type="dxa"/>
      <w:jc w:val="center"/>
      <w:tblInd w:w="-271" w:type="dxa"/>
      <w:tblLook w:val="04A0" w:firstRow="1" w:lastRow="0" w:firstColumn="1" w:lastColumn="0" w:noHBand="0" w:noVBand="1"/>
    </w:tblPr>
    <w:tblGrid>
      <w:gridCol w:w="5806"/>
      <w:gridCol w:w="4128"/>
    </w:tblGrid>
    <w:tr w:rsidR="00EC1E21" w:rsidTr="0094323C">
      <w:trPr>
        <w:trHeight w:val="1689"/>
        <w:jc w:val="center"/>
      </w:trPr>
      <w:tc>
        <w:tcPr>
          <w:tcW w:w="5806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  <w:p w:rsidR="00EC1E21" w:rsidRPr="00EC1E21" w:rsidRDefault="00EC1E21" w:rsidP="00912C2F">
          <w:pPr>
            <w:pStyle w:val="Kopfzeile"/>
            <w:spacing w:before="120" w:after="120"/>
            <w:rPr>
              <w:rFonts w:ascii="Myriad Web Pro" w:hAnsi="Myriad Web Pro"/>
              <w:sz w:val="20"/>
              <w:szCs w:val="20"/>
            </w:rPr>
          </w:pPr>
          <w:r w:rsidRPr="00EC1E21">
            <w:rPr>
              <w:rFonts w:ascii="Myriad Web Pro" w:hAnsi="Myriad Web Pro"/>
              <w:sz w:val="20"/>
              <w:szCs w:val="20"/>
            </w:rPr>
            <w:t>Abteilungsleiter  Markus Jacob</w:t>
          </w:r>
        </w:p>
        <w:p w:rsidR="00EC1E21" w:rsidRDefault="00EC1E21" w:rsidP="00912C2F">
          <w:pPr>
            <w:pStyle w:val="Kopfzeile"/>
            <w:spacing w:before="120" w:after="120"/>
            <w:rPr>
              <w:rFonts w:ascii="Myriad Web Pro" w:hAnsi="Myriad Web Pro"/>
              <w:sz w:val="20"/>
              <w:szCs w:val="20"/>
            </w:rPr>
          </w:pPr>
          <w:r w:rsidRPr="00EC1E21">
            <w:rPr>
              <w:rFonts w:ascii="Myriad Web Pro" w:hAnsi="Myriad Web Pro"/>
              <w:sz w:val="20"/>
              <w:szCs w:val="20"/>
            </w:rPr>
            <w:t>Kirchengrund 1 · 86453 Dasing · Telefon  08205/6829</w:t>
          </w:r>
        </w:p>
        <w:p w:rsidR="00AF0A33" w:rsidRPr="00EC1E21" w:rsidRDefault="00AF0A33" w:rsidP="00EC1E21">
          <w:pPr>
            <w:pStyle w:val="Kopfzeile"/>
            <w:spacing w:line="360" w:lineRule="auto"/>
            <w:rPr>
              <w:rFonts w:ascii="Myriad Web Pro" w:hAnsi="Myriad Web Pro"/>
              <w:sz w:val="20"/>
              <w:szCs w:val="20"/>
            </w:rPr>
          </w:pPr>
        </w:p>
      </w:tc>
      <w:tc>
        <w:tcPr>
          <w:tcW w:w="4128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AF0A33" w:rsidRDefault="000D75C0" w:rsidP="000D75C0">
          <w:pPr>
            <w:pStyle w:val="Kopfzeile"/>
            <w:spacing w:line="276" w:lineRule="auto"/>
            <w:jc w:val="right"/>
          </w:pPr>
          <w:r>
            <w:rPr>
              <w:rFonts w:ascii="Myriad Web Pro" w:hAnsi="Myriad Web Pro"/>
              <w:noProof/>
              <w:sz w:val="18"/>
              <w:szCs w:val="18"/>
              <w:lang w:eastAsia="de-DE"/>
            </w:rPr>
            <w:drawing>
              <wp:inline distT="0" distB="0" distL="0" distR="0" wp14:anchorId="1730E4F1" wp14:editId="49CBAC25">
                <wp:extent cx="2484263" cy="1306286"/>
                <wp:effectExtent l="0" t="0" r="0" b="8255"/>
                <wp:docPr id="1" name="Grafik 1" descr="C:\Users\Markus Sieglinde\Documents\Skiclub\Logo 2016\Ski-Club-Logo_NEU_2016_RZ_Pf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kus Sieglinde\Documents\Skiclub\Logo 2016\Ski-Club-Logo_NEU_2016_RZ_Pf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872" cy="1306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A33" w:rsidRDefault="00AF0A33" w:rsidP="00B257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33"/>
    <w:rsid w:val="000D1BD2"/>
    <w:rsid w:val="000D75C0"/>
    <w:rsid w:val="000F1E9D"/>
    <w:rsid w:val="001C0992"/>
    <w:rsid w:val="002C7478"/>
    <w:rsid w:val="002D0221"/>
    <w:rsid w:val="00395DD8"/>
    <w:rsid w:val="003C3403"/>
    <w:rsid w:val="00484EB2"/>
    <w:rsid w:val="00516245"/>
    <w:rsid w:val="005C2745"/>
    <w:rsid w:val="006B1215"/>
    <w:rsid w:val="00755151"/>
    <w:rsid w:val="00796FB3"/>
    <w:rsid w:val="008B096A"/>
    <w:rsid w:val="00912C2F"/>
    <w:rsid w:val="0094323C"/>
    <w:rsid w:val="00A136C2"/>
    <w:rsid w:val="00A709A7"/>
    <w:rsid w:val="00AF0A33"/>
    <w:rsid w:val="00B0072F"/>
    <w:rsid w:val="00B25743"/>
    <w:rsid w:val="00B852CE"/>
    <w:rsid w:val="00D216D3"/>
    <w:rsid w:val="00E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A33"/>
  </w:style>
  <w:style w:type="paragraph" w:styleId="Fuzeile">
    <w:name w:val="footer"/>
    <w:basedOn w:val="Standard"/>
    <w:link w:val="FuzeileZchn"/>
    <w:uiPriority w:val="99"/>
    <w:unhideWhenUsed/>
    <w:rsid w:val="00AF0A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A33"/>
  </w:style>
  <w:style w:type="table" w:styleId="Tabellenraster">
    <w:name w:val="Table Grid"/>
    <w:basedOn w:val="NormaleTabelle"/>
    <w:uiPriority w:val="59"/>
    <w:rsid w:val="00AF0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F0D7-0CB5-46C9-B485-2C57000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Sieglinde</dc:creator>
  <cp:lastModifiedBy>Markus Sieglinde</cp:lastModifiedBy>
  <cp:revision>2</cp:revision>
  <cp:lastPrinted>2018-01-31T19:42:00Z</cp:lastPrinted>
  <dcterms:created xsi:type="dcterms:W3CDTF">2019-01-21T18:39:00Z</dcterms:created>
  <dcterms:modified xsi:type="dcterms:W3CDTF">2019-01-21T18:39:00Z</dcterms:modified>
</cp:coreProperties>
</file>